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95786" w14:textId="76A1FD7F" w:rsidR="00B91142" w:rsidRDefault="00B91142" w:rsidP="00954BA3">
      <w:pPr>
        <w:pStyle w:val="Header"/>
        <w:jc w:val="center"/>
        <w:rPr>
          <w:b/>
          <w:bCs/>
          <w:sz w:val="40"/>
          <w:szCs w:val="40"/>
        </w:rPr>
      </w:pPr>
      <w:r>
        <w:rPr>
          <w:noProof/>
        </w:rPr>
        <w:drawing>
          <wp:anchor distT="0" distB="0" distL="114300" distR="114300" simplePos="0" relativeHeight="251659264" behindDoc="1" locked="0" layoutInCell="1" allowOverlap="1" wp14:anchorId="3B7C9A99" wp14:editId="48AA2CC0">
            <wp:simplePos x="0" y="0"/>
            <wp:positionH relativeFrom="margin">
              <wp:align>center</wp:align>
            </wp:positionH>
            <wp:positionV relativeFrom="paragraph">
              <wp:posOffset>0</wp:posOffset>
            </wp:positionV>
            <wp:extent cx="4422491" cy="1289050"/>
            <wp:effectExtent l="0" t="0" r="0" b="0"/>
            <wp:wrapTight wrapText="bothSides">
              <wp:wrapPolygon edited="0">
                <wp:start x="4932" y="1596"/>
                <wp:lineTo x="3908" y="2554"/>
                <wp:lineTo x="1303" y="6065"/>
                <wp:lineTo x="1303" y="7342"/>
                <wp:lineTo x="651" y="10215"/>
                <wp:lineTo x="279" y="12130"/>
                <wp:lineTo x="279" y="14365"/>
                <wp:lineTo x="651" y="17557"/>
                <wp:lineTo x="2791" y="20110"/>
                <wp:lineTo x="4187" y="20110"/>
                <wp:lineTo x="13864" y="19472"/>
                <wp:lineTo x="20564" y="18833"/>
                <wp:lineTo x="20657" y="3192"/>
                <wp:lineTo x="19354" y="2873"/>
                <wp:lineTo x="6048" y="1596"/>
                <wp:lineTo x="4932" y="159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22491"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F1948D" w14:textId="559CACE7" w:rsidR="00B91142" w:rsidRDefault="00B91142" w:rsidP="00954BA3">
      <w:pPr>
        <w:pStyle w:val="Header"/>
        <w:jc w:val="center"/>
        <w:rPr>
          <w:b/>
          <w:bCs/>
          <w:sz w:val="40"/>
          <w:szCs w:val="40"/>
        </w:rPr>
      </w:pPr>
    </w:p>
    <w:p w14:paraId="7FE8E507" w14:textId="24A74A69" w:rsidR="00B91142" w:rsidRDefault="00B91142" w:rsidP="00954BA3">
      <w:pPr>
        <w:pStyle w:val="Header"/>
        <w:jc w:val="center"/>
        <w:rPr>
          <w:b/>
          <w:bCs/>
          <w:sz w:val="40"/>
          <w:szCs w:val="40"/>
        </w:rPr>
      </w:pPr>
    </w:p>
    <w:p w14:paraId="40DE6434" w14:textId="77777777" w:rsidR="00B91142" w:rsidRDefault="00B91142" w:rsidP="00954BA3">
      <w:pPr>
        <w:pStyle w:val="Header"/>
        <w:jc w:val="center"/>
        <w:rPr>
          <w:b/>
          <w:bCs/>
          <w:sz w:val="40"/>
          <w:szCs w:val="40"/>
        </w:rPr>
      </w:pPr>
    </w:p>
    <w:p w14:paraId="212EBBE2" w14:textId="77777777" w:rsidR="00B91142" w:rsidRDefault="00B91142" w:rsidP="00954BA3">
      <w:pPr>
        <w:pStyle w:val="Header"/>
        <w:jc w:val="center"/>
        <w:rPr>
          <w:b/>
          <w:bCs/>
          <w:sz w:val="40"/>
          <w:szCs w:val="40"/>
        </w:rPr>
      </w:pPr>
    </w:p>
    <w:p w14:paraId="40E2080F" w14:textId="418575DD" w:rsidR="00954BA3" w:rsidRPr="004F6DF4" w:rsidRDefault="00954BA3" w:rsidP="00954BA3">
      <w:pPr>
        <w:pStyle w:val="Header"/>
        <w:jc w:val="center"/>
        <w:rPr>
          <w:rFonts w:asciiTheme="majorHAnsi" w:hAnsiTheme="majorHAnsi" w:cstheme="majorHAnsi"/>
          <w:b/>
          <w:bCs/>
          <w:sz w:val="32"/>
          <w:szCs w:val="32"/>
        </w:rPr>
      </w:pPr>
      <w:r w:rsidRPr="004F6DF4">
        <w:rPr>
          <w:rFonts w:asciiTheme="majorHAnsi" w:hAnsiTheme="majorHAnsi" w:cstheme="majorHAnsi"/>
          <w:b/>
          <w:bCs/>
          <w:sz w:val="40"/>
          <w:szCs w:val="40"/>
        </w:rPr>
        <w:t xml:space="preserve">SARACENS SPORT FOUNDATION </w:t>
      </w:r>
    </w:p>
    <w:p w14:paraId="3A5BFA9F" w14:textId="45EF78EB" w:rsidR="00954BA3" w:rsidRPr="004F6DF4" w:rsidRDefault="00954BA3" w:rsidP="00954BA3">
      <w:pPr>
        <w:pStyle w:val="Header"/>
        <w:jc w:val="center"/>
        <w:rPr>
          <w:rFonts w:asciiTheme="majorHAnsi" w:hAnsiTheme="majorHAnsi" w:cstheme="majorHAnsi"/>
          <w:sz w:val="32"/>
          <w:szCs w:val="32"/>
        </w:rPr>
      </w:pPr>
      <w:r w:rsidRPr="004F6DF4">
        <w:rPr>
          <w:rFonts w:asciiTheme="majorHAnsi" w:hAnsiTheme="majorHAnsi" w:cstheme="majorHAnsi"/>
          <w:b/>
          <w:bCs/>
          <w:sz w:val="40"/>
          <w:szCs w:val="40"/>
        </w:rPr>
        <w:t>SWEEPSTAKE TERMS AND CONDITIONS</w:t>
      </w:r>
    </w:p>
    <w:p w14:paraId="67D0A9B3" w14:textId="77777777" w:rsidR="00954BA3" w:rsidRPr="004F6DF4" w:rsidRDefault="00954BA3" w:rsidP="00954BA3">
      <w:pPr>
        <w:pStyle w:val="NormalWeb"/>
        <w:shd w:val="clear" w:color="auto" w:fill="FFFFFF"/>
        <w:spacing w:before="0" w:beforeAutospacing="0" w:after="0" w:afterAutospacing="0"/>
        <w:textAlignment w:val="baseline"/>
        <w:rPr>
          <w:rFonts w:asciiTheme="majorHAnsi" w:hAnsiTheme="majorHAnsi" w:cstheme="majorHAnsi"/>
          <w:color w:val="343232"/>
        </w:rPr>
      </w:pPr>
    </w:p>
    <w:p w14:paraId="311368CA" w14:textId="74E22394" w:rsidR="00954BA3" w:rsidRPr="004F6DF4" w:rsidRDefault="00954BA3" w:rsidP="00954BA3">
      <w:pPr>
        <w:spacing w:before="100" w:beforeAutospacing="1" w:after="100" w:afterAutospacing="1"/>
        <w:rPr>
          <w:rFonts w:asciiTheme="majorHAnsi" w:eastAsia="Times New Roman" w:hAnsiTheme="majorHAnsi" w:cstheme="majorHAnsi"/>
          <w:color w:val="00151D"/>
          <w:lang w:eastAsia="en-GB"/>
        </w:rPr>
      </w:pPr>
      <w:bookmarkStart w:id="0" w:name="_Hlk7167559"/>
      <w:r w:rsidRPr="004F6DF4">
        <w:rPr>
          <w:rFonts w:asciiTheme="majorHAnsi" w:eastAsia="Times New Roman" w:hAnsiTheme="majorHAnsi" w:cstheme="majorHAnsi"/>
          <w:color w:val="00151D"/>
          <w:lang w:eastAsia="en-GB"/>
        </w:rPr>
        <w:t>Thank you for supporting Saracens Sport Foundation (</w:t>
      </w:r>
      <w:r w:rsidRPr="004F6DF4">
        <w:rPr>
          <w:rFonts w:asciiTheme="majorHAnsi" w:hAnsiTheme="majorHAnsi" w:cstheme="majorHAnsi"/>
          <w:b/>
          <w:bCs/>
          <w:color w:val="000000"/>
          <w:shd w:val="clear" w:color="auto" w:fill="FFFFFF"/>
        </w:rPr>
        <w:t>1079316)</w:t>
      </w:r>
      <w:r w:rsidRPr="004F6DF4">
        <w:rPr>
          <w:rFonts w:asciiTheme="majorHAnsi" w:eastAsia="Times New Roman" w:hAnsiTheme="majorHAnsi" w:cstheme="majorHAnsi"/>
          <w:color w:val="00151D"/>
          <w:lang w:eastAsia="en-GB"/>
        </w:rPr>
        <w:t>. These terms and conditions refer to online and on the day entry to our sweepstake.</w:t>
      </w:r>
    </w:p>
    <w:p w14:paraId="50A7E174" w14:textId="50E58C15" w:rsidR="00954BA3" w:rsidRPr="00460E20" w:rsidRDefault="00954BA3" w:rsidP="00460E20">
      <w:pPr>
        <w:numPr>
          <w:ilvl w:val="0"/>
          <w:numId w:val="4"/>
        </w:numPr>
        <w:spacing w:before="100" w:beforeAutospacing="1" w:after="100" w:afterAutospacing="1" w:line="276" w:lineRule="auto"/>
        <w:rPr>
          <w:rFonts w:asciiTheme="majorHAnsi" w:eastAsia="Times New Roman" w:hAnsiTheme="majorHAnsi" w:cstheme="majorHAnsi"/>
          <w:lang w:eastAsia="en-GB"/>
        </w:rPr>
      </w:pPr>
      <w:r w:rsidRPr="004F6DF4">
        <w:rPr>
          <w:rFonts w:asciiTheme="majorHAnsi" w:eastAsia="Times New Roman" w:hAnsiTheme="majorHAnsi" w:cstheme="majorHAnsi"/>
          <w:lang w:eastAsia="en-GB"/>
        </w:rPr>
        <w:t xml:space="preserve">The cost of each ticket entry into the Saracens Sport Foundation sweepstake is </w:t>
      </w:r>
      <w:r w:rsidRPr="004F6DF4">
        <w:rPr>
          <w:rFonts w:asciiTheme="majorHAnsi" w:eastAsia="Times New Roman" w:hAnsiTheme="majorHAnsi" w:cstheme="majorHAnsi"/>
          <w:highlight w:val="yellow"/>
          <w:lang w:eastAsia="en-GB"/>
        </w:rPr>
        <w:t>£</w:t>
      </w:r>
      <w:r w:rsidR="009F6B65" w:rsidRPr="009F6B65">
        <w:rPr>
          <w:rFonts w:asciiTheme="majorHAnsi" w:eastAsia="Times New Roman" w:hAnsiTheme="majorHAnsi" w:cstheme="majorHAnsi"/>
          <w:highlight w:val="yellow"/>
          <w:lang w:eastAsia="en-GB"/>
        </w:rPr>
        <w:t>5</w:t>
      </w:r>
      <w:r w:rsidRPr="004F6DF4">
        <w:rPr>
          <w:rFonts w:asciiTheme="majorHAnsi" w:eastAsia="Times New Roman" w:hAnsiTheme="majorHAnsi" w:cstheme="majorHAnsi"/>
          <w:lang w:eastAsia="en-GB"/>
        </w:rPr>
        <w:t xml:space="preserve">. You may purchase more than one sweepstake entry, but the maximum number of sweepstake entry is </w:t>
      </w:r>
      <w:r w:rsidR="00A94F02" w:rsidRPr="004F6DF4">
        <w:rPr>
          <w:rFonts w:asciiTheme="majorHAnsi" w:eastAsia="Times New Roman" w:hAnsiTheme="majorHAnsi" w:cstheme="majorHAnsi"/>
          <w:highlight w:val="yellow"/>
          <w:lang w:eastAsia="en-GB"/>
        </w:rPr>
        <w:t>fifty</w:t>
      </w:r>
      <w:r w:rsidRPr="004F6DF4">
        <w:rPr>
          <w:rFonts w:asciiTheme="majorHAnsi" w:eastAsia="Times New Roman" w:hAnsiTheme="majorHAnsi" w:cstheme="majorHAnsi"/>
          <w:highlight w:val="yellow"/>
          <w:lang w:eastAsia="en-GB"/>
        </w:rPr>
        <w:t xml:space="preserve"> (£</w:t>
      </w:r>
      <w:r w:rsidR="009F6B65">
        <w:rPr>
          <w:rFonts w:asciiTheme="majorHAnsi" w:eastAsia="Times New Roman" w:hAnsiTheme="majorHAnsi" w:cstheme="majorHAnsi"/>
          <w:highlight w:val="yellow"/>
          <w:lang w:eastAsia="en-GB"/>
        </w:rPr>
        <w:t>25</w:t>
      </w:r>
      <w:r w:rsidRPr="004F6DF4">
        <w:rPr>
          <w:rFonts w:asciiTheme="majorHAnsi" w:eastAsia="Times New Roman" w:hAnsiTheme="majorHAnsi" w:cstheme="majorHAnsi"/>
          <w:highlight w:val="yellow"/>
          <w:lang w:eastAsia="en-GB"/>
        </w:rPr>
        <w:t>0)</w:t>
      </w:r>
      <w:r w:rsidRPr="004F6DF4">
        <w:rPr>
          <w:rFonts w:asciiTheme="majorHAnsi" w:eastAsia="Times New Roman" w:hAnsiTheme="majorHAnsi" w:cstheme="majorHAnsi"/>
          <w:lang w:eastAsia="en-GB"/>
        </w:rPr>
        <w:t xml:space="preserve"> per sweepstake. Payment to enter the sweepstake must be made in advance of the start of the game on </w:t>
      </w:r>
      <w:r w:rsidR="00460E20">
        <w:rPr>
          <w:rFonts w:asciiTheme="majorHAnsi" w:eastAsia="Times New Roman" w:hAnsiTheme="majorHAnsi" w:cstheme="majorHAnsi"/>
          <w:lang w:eastAsia="en-GB"/>
        </w:rPr>
        <w:t>Saturday</w:t>
      </w:r>
      <w:r w:rsidR="00A81EE6">
        <w:rPr>
          <w:rFonts w:asciiTheme="majorHAnsi" w:eastAsia="Times New Roman" w:hAnsiTheme="majorHAnsi" w:cstheme="majorHAnsi"/>
          <w:lang w:eastAsia="en-GB"/>
        </w:rPr>
        <w:t xml:space="preserve"> </w:t>
      </w:r>
      <w:r w:rsidR="00487F58">
        <w:rPr>
          <w:rFonts w:asciiTheme="majorHAnsi" w:eastAsia="Times New Roman" w:hAnsiTheme="majorHAnsi" w:cstheme="majorHAnsi"/>
          <w:lang w:eastAsia="en-GB"/>
        </w:rPr>
        <w:t>20</w:t>
      </w:r>
      <w:r w:rsidR="00460E20" w:rsidRPr="00460E20">
        <w:rPr>
          <w:rFonts w:asciiTheme="majorHAnsi" w:eastAsia="Times New Roman" w:hAnsiTheme="majorHAnsi" w:cstheme="majorHAnsi"/>
          <w:vertAlign w:val="superscript"/>
          <w:lang w:eastAsia="en-GB"/>
        </w:rPr>
        <w:t>th</w:t>
      </w:r>
      <w:r w:rsidR="00460E20">
        <w:rPr>
          <w:rFonts w:asciiTheme="majorHAnsi" w:eastAsia="Times New Roman" w:hAnsiTheme="majorHAnsi" w:cstheme="majorHAnsi"/>
          <w:lang w:eastAsia="en-GB"/>
        </w:rPr>
        <w:t xml:space="preserve"> </w:t>
      </w:r>
      <w:r w:rsidR="00487F58">
        <w:rPr>
          <w:rFonts w:asciiTheme="majorHAnsi" w:eastAsia="Times New Roman" w:hAnsiTheme="majorHAnsi" w:cstheme="majorHAnsi"/>
          <w:lang w:eastAsia="en-GB"/>
        </w:rPr>
        <w:t xml:space="preserve">December </w:t>
      </w:r>
      <w:r w:rsidR="004B564D">
        <w:rPr>
          <w:rFonts w:asciiTheme="majorHAnsi" w:eastAsia="Times New Roman" w:hAnsiTheme="majorHAnsi" w:cstheme="majorHAnsi"/>
          <w:lang w:eastAsia="en-GB"/>
        </w:rPr>
        <w:t>202</w:t>
      </w:r>
      <w:r w:rsidR="00460E20">
        <w:rPr>
          <w:rFonts w:asciiTheme="majorHAnsi" w:eastAsia="Times New Roman" w:hAnsiTheme="majorHAnsi" w:cstheme="majorHAnsi"/>
          <w:lang w:eastAsia="en-GB"/>
        </w:rPr>
        <w:t>5</w:t>
      </w:r>
      <w:r w:rsidRPr="00460E20">
        <w:rPr>
          <w:rFonts w:asciiTheme="majorHAnsi" w:eastAsia="Times New Roman" w:hAnsiTheme="majorHAnsi" w:cstheme="majorHAnsi"/>
          <w:lang w:eastAsia="en-GB"/>
        </w:rPr>
        <w:t xml:space="preserve"> at 1</w:t>
      </w:r>
      <w:r w:rsidR="004B564D" w:rsidRPr="00460E20">
        <w:rPr>
          <w:rFonts w:asciiTheme="majorHAnsi" w:eastAsia="Times New Roman" w:hAnsiTheme="majorHAnsi" w:cstheme="majorHAnsi"/>
          <w:lang w:eastAsia="en-GB"/>
        </w:rPr>
        <w:t>5</w:t>
      </w:r>
      <w:r w:rsidRPr="00460E20">
        <w:rPr>
          <w:rFonts w:asciiTheme="majorHAnsi" w:eastAsia="Times New Roman" w:hAnsiTheme="majorHAnsi" w:cstheme="majorHAnsi"/>
          <w:lang w:eastAsia="en-GB"/>
        </w:rPr>
        <w:t>:</w:t>
      </w:r>
      <w:r w:rsidR="00A94F02" w:rsidRPr="00460E20">
        <w:rPr>
          <w:rFonts w:asciiTheme="majorHAnsi" w:eastAsia="Times New Roman" w:hAnsiTheme="majorHAnsi" w:cstheme="majorHAnsi"/>
          <w:lang w:eastAsia="en-GB"/>
        </w:rPr>
        <w:t>0</w:t>
      </w:r>
      <w:r w:rsidR="00460E20">
        <w:rPr>
          <w:rFonts w:asciiTheme="majorHAnsi" w:eastAsia="Times New Roman" w:hAnsiTheme="majorHAnsi" w:cstheme="majorHAnsi"/>
          <w:lang w:eastAsia="en-GB"/>
        </w:rPr>
        <w:t>0</w:t>
      </w:r>
      <w:r w:rsidRPr="00460E20">
        <w:rPr>
          <w:rFonts w:asciiTheme="majorHAnsi" w:eastAsia="Times New Roman" w:hAnsiTheme="majorHAnsi" w:cstheme="majorHAnsi"/>
          <w:lang w:eastAsia="en-GB"/>
        </w:rPr>
        <w:t xml:space="preserve">pm. Any payment received after the start of the game will be treated as a donation. </w:t>
      </w:r>
    </w:p>
    <w:p w14:paraId="5380F156" w14:textId="622886C3" w:rsidR="00954BA3" w:rsidRPr="004F6DF4" w:rsidRDefault="00954BA3" w:rsidP="004F6DF4">
      <w:pPr>
        <w:numPr>
          <w:ilvl w:val="0"/>
          <w:numId w:val="4"/>
        </w:numPr>
        <w:spacing w:before="100" w:beforeAutospacing="1" w:after="100" w:afterAutospacing="1" w:line="276" w:lineRule="auto"/>
        <w:rPr>
          <w:rFonts w:asciiTheme="majorHAnsi" w:eastAsia="Times New Roman" w:hAnsiTheme="majorHAnsi" w:cstheme="majorHAnsi"/>
          <w:lang w:eastAsia="en-GB"/>
        </w:rPr>
      </w:pPr>
      <w:r w:rsidRPr="004F6DF4">
        <w:rPr>
          <w:rFonts w:asciiTheme="majorHAnsi" w:eastAsia="Times New Roman" w:hAnsiTheme="majorHAnsi" w:cstheme="majorHAnsi"/>
          <w:lang w:eastAsia="en-GB"/>
        </w:rPr>
        <w:t>No tickets can be sold to, on behalf of, or for a person under the age of 18 years. The Promoter reserves the right to carry out age verification checks.</w:t>
      </w:r>
    </w:p>
    <w:p w14:paraId="14B7540D" w14:textId="2BF3D013" w:rsidR="00954BA3" w:rsidRPr="004F6DF4" w:rsidRDefault="00954BA3" w:rsidP="004F6DF4">
      <w:pPr>
        <w:numPr>
          <w:ilvl w:val="0"/>
          <w:numId w:val="4"/>
        </w:numPr>
        <w:spacing w:before="100" w:beforeAutospacing="1" w:after="100" w:afterAutospacing="1" w:line="276" w:lineRule="auto"/>
        <w:rPr>
          <w:rFonts w:asciiTheme="majorHAnsi" w:eastAsia="Times New Roman" w:hAnsiTheme="majorHAnsi" w:cstheme="majorHAnsi"/>
          <w:lang w:eastAsia="en-GB"/>
        </w:rPr>
      </w:pPr>
      <w:r w:rsidRPr="004F6DF4">
        <w:rPr>
          <w:rFonts w:asciiTheme="majorHAnsi" w:eastAsia="Times New Roman" w:hAnsiTheme="majorHAnsi" w:cstheme="majorHAnsi"/>
          <w:lang w:eastAsia="en-GB"/>
        </w:rPr>
        <w:t>If a ticket is sold unknowingly to, on behalf of, or for a person under the age of 18 he/she will be exempt from the sweepstake and will forfeit his/her prize and the stake will be returned.</w:t>
      </w:r>
    </w:p>
    <w:p w14:paraId="58202819" w14:textId="2BD56C73" w:rsidR="00954BA3" w:rsidRPr="004F6DF4" w:rsidRDefault="00954BA3" w:rsidP="004F6DF4">
      <w:pPr>
        <w:numPr>
          <w:ilvl w:val="0"/>
          <w:numId w:val="4"/>
        </w:numPr>
        <w:spacing w:before="100" w:beforeAutospacing="1" w:after="100" w:afterAutospacing="1" w:line="276" w:lineRule="auto"/>
        <w:rPr>
          <w:rFonts w:asciiTheme="majorHAnsi" w:eastAsia="Times New Roman" w:hAnsiTheme="majorHAnsi" w:cstheme="majorHAnsi"/>
          <w:lang w:eastAsia="en-GB"/>
        </w:rPr>
      </w:pPr>
      <w:r w:rsidRPr="004F6DF4">
        <w:rPr>
          <w:rFonts w:asciiTheme="majorHAnsi" w:eastAsia="Times New Roman" w:hAnsiTheme="majorHAnsi" w:cstheme="majorHAnsi"/>
          <w:lang w:eastAsia="en-GB"/>
        </w:rPr>
        <w:t>The Saracens Sport Foundation sweepstake is open to all UK residents over the age of 18, except employees of the Saracens Sport Foundation who are directly involved with the sweepstake.</w:t>
      </w:r>
    </w:p>
    <w:p w14:paraId="64AF3BD2" w14:textId="11A46006" w:rsidR="00954BA3" w:rsidRPr="004F6DF4" w:rsidRDefault="00954BA3" w:rsidP="004F6DF4">
      <w:pPr>
        <w:numPr>
          <w:ilvl w:val="0"/>
          <w:numId w:val="4"/>
        </w:numPr>
        <w:spacing w:before="100" w:beforeAutospacing="1" w:after="100" w:afterAutospacing="1" w:line="276" w:lineRule="auto"/>
        <w:rPr>
          <w:rFonts w:asciiTheme="majorHAnsi" w:eastAsia="Times New Roman" w:hAnsiTheme="majorHAnsi" w:cstheme="majorHAnsi"/>
          <w:lang w:eastAsia="en-GB"/>
        </w:rPr>
      </w:pPr>
      <w:r w:rsidRPr="004F6DF4">
        <w:rPr>
          <w:rFonts w:asciiTheme="majorHAnsi" w:eastAsia="Times New Roman" w:hAnsiTheme="majorHAnsi" w:cstheme="majorHAnsi"/>
          <w:lang w:eastAsia="en-GB"/>
        </w:rPr>
        <w:t>To purchase sweepstake tickets online entrants must be residents of Great Britain (only) and 18 years of age or over. This means that online entries will not be accepted from Northern Ireland, the Channel Islands and BFPOs.</w:t>
      </w:r>
    </w:p>
    <w:p w14:paraId="3196C0FB" w14:textId="161C079F" w:rsidR="00954BA3" w:rsidRPr="004F6DF4" w:rsidRDefault="00954BA3" w:rsidP="004F6DF4">
      <w:pPr>
        <w:numPr>
          <w:ilvl w:val="0"/>
          <w:numId w:val="4"/>
        </w:numPr>
        <w:spacing w:before="100" w:beforeAutospacing="1" w:after="100" w:afterAutospacing="1" w:line="276" w:lineRule="auto"/>
        <w:rPr>
          <w:rFonts w:asciiTheme="majorHAnsi" w:eastAsia="Times New Roman" w:hAnsiTheme="majorHAnsi" w:cstheme="majorHAnsi"/>
          <w:lang w:eastAsia="en-GB"/>
        </w:rPr>
      </w:pPr>
      <w:r w:rsidRPr="004F6DF4">
        <w:rPr>
          <w:rFonts w:asciiTheme="majorHAnsi" w:eastAsia="Times New Roman" w:hAnsiTheme="majorHAnsi" w:cstheme="majorHAnsi"/>
          <w:lang w:eastAsia="en-GB"/>
        </w:rPr>
        <w:t>Monies raised by this sweepstake will support the activities of the direct services of the Saracens Sport Foundation, registered charity number 1079316.</w:t>
      </w:r>
    </w:p>
    <w:p w14:paraId="7F7620EA" w14:textId="70B9AC08" w:rsidR="00954BA3" w:rsidRPr="004F6DF4" w:rsidRDefault="00954BA3" w:rsidP="004F6DF4">
      <w:pPr>
        <w:numPr>
          <w:ilvl w:val="0"/>
          <w:numId w:val="4"/>
        </w:numPr>
        <w:spacing w:before="100" w:beforeAutospacing="1" w:after="100" w:afterAutospacing="1" w:line="276" w:lineRule="auto"/>
        <w:rPr>
          <w:rFonts w:asciiTheme="majorHAnsi" w:eastAsia="Times New Roman" w:hAnsiTheme="majorHAnsi" w:cstheme="majorHAnsi"/>
          <w:lang w:eastAsia="en-GB"/>
        </w:rPr>
      </w:pPr>
      <w:r w:rsidRPr="004F6DF4">
        <w:rPr>
          <w:rFonts w:asciiTheme="majorHAnsi" w:eastAsia="Times New Roman" w:hAnsiTheme="majorHAnsi" w:cstheme="majorHAnsi"/>
          <w:lang w:eastAsia="en-GB"/>
        </w:rPr>
        <w:t xml:space="preserve">Participation in this sweepstake can be made by purchasing sweepstakes online through this website with payment by credit or debit card, where entrants will be notified by email </w:t>
      </w:r>
      <w:r w:rsidR="00B413E0">
        <w:rPr>
          <w:rFonts w:asciiTheme="majorHAnsi" w:eastAsia="Times New Roman" w:hAnsiTheme="majorHAnsi" w:cstheme="majorHAnsi"/>
          <w:lang w:eastAsia="en-GB"/>
        </w:rPr>
        <w:t>o</w:t>
      </w:r>
      <w:r w:rsidRPr="004F6DF4">
        <w:rPr>
          <w:rFonts w:asciiTheme="majorHAnsi" w:eastAsia="Times New Roman" w:hAnsiTheme="majorHAnsi" w:cstheme="majorHAnsi"/>
          <w:lang w:eastAsia="en-GB"/>
        </w:rPr>
        <w:t>f their win. Some credit card providers may charge a cash advance fee for the sweepstake ticket payments. Please check with your provider before paying for sweepstake tickets using this method.</w:t>
      </w:r>
    </w:p>
    <w:p w14:paraId="71D9B900" w14:textId="1856C5C6" w:rsidR="00954BA3" w:rsidRPr="004F6DF4" w:rsidRDefault="00954BA3" w:rsidP="004F6DF4">
      <w:pPr>
        <w:numPr>
          <w:ilvl w:val="0"/>
          <w:numId w:val="4"/>
        </w:numPr>
        <w:spacing w:before="100" w:beforeAutospacing="1" w:after="100" w:afterAutospacing="1" w:line="276" w:lineRule="auto"/>
        <w:rPr>
          <w:rFonts w:asciiTheme="majorHAnsi" w:eastAsia="Times New Roman" w:hAnsiTheme="majorHAnsi" w:cstheme="majorHAnsi"/>
          <w:lang w:eastAsia="en-GB"/>
        </w:rPr>
      </w:pPr>
      <w:r w:rsidRPr="004F6DF4">
        <w:rPr>
          <w:rFonts w:asciiTheme="majorHAnsi" w:eastAsia="Times New Roman" w:hAnsiTheme="majorHAnsi" w:cstheme="majorHAnsi"/>
          <w:lang w:eastAsia="en-GB"/>
        </w:rPr>
        <w:t>Sweepstake tickets will be entered into the competition only when the whole payment is received.</w:t>
      </w:r>
    </w:p>
    <w:p w14:paraId="489B28EA" w14:textId="4E6B0096" w:rsidR="00954BA3" w:rsidRPr="004F6DF4" w:rsidRDefault="00954BA3" w:rsidP="004F6DF4">
      <w:pPr>
        <w:numPr>
          <w:ilvl w:val="0"/>
          <w:numId w:val="4"/>
        </w:numPr>
        <w:spacing w:before="100" w:beforeAutospacing="1" w:after="100" w:afterAutospacing="1" w:line="276" w:lineRule="auto"/>
        <w:rPr>
          <w:rFonts w:asciiTheme="majorHAnsi" w:eastAsia="Times New Roman" w:hAnsiTheme="majorHAnsi" w:cstheme="majorHAnsi"/>
          <w:lang w:eastAsia="en-GB"/>
        </w:rPr>
      </w:pPr>
      <w:r w:rsidRPr="004F6DF4">
        <w:rPr>
          <w:rFonts w:asciiTheme="majorHAnsi" w:eastAsia="Times New Roman" w:hAnsiTheme="majorHAnsi" w:cstheme="majorHAnsi"/>
          <w:lang w:eastAsia="en-GB"/>
        </w:rPr>
        <w:t>The Promoter cannot accept CAF payments for sweepstake entries and all CAF payments will be treated as donations.</w:t>
      </w:r>
    </w:p>
    <w:p w14:paraId="037D72DA" w14:textId="540AA5A1" w:rsidR="00954BA3" w:rsidRPr="004F6DF4" w:rsidRDefault="00954BA3" w:rsidP="004F6DF4">
      <w:pPr>
        <w:numPr>
          <w:ilvl w:val="0"/>
          <w:numId w:val="4"/>
        </w:numPr>
        <w:spacing w:before="100" w:beforeAutospacing="1" w:after="100" w:afterAutospacing="1" w:line="276" w:lineRule="auto"/>
        <w:rPr>
          <w:rFonts w:asciiTheme="majorHAnsi" w:eastAsia="Times New Roman" w:hAnsiTheme="majorHAnsi" w:cstheme="majorHAnsi"/>
          <w:lang w:eastAsia="en-GB"/>
        </w:rPr>
      </w:pPr>
      <w:r w:rsidRPr="004F6DF4">
        <w:rPr>
          <w:rFonts w:asciiTheme="majorHAnsi" w:eastAsia="Times New Roman" w:hAnsiTheme="majorHAnsi" w:cstheme="majorHAnsi"/>
          <w:lang w:eastAsia="en-GB"/>
        </w:rPr>
        <w:t>The Promoter accepts no responsibility for sweepstake tickets which are lost, damaged, illegible or from which the prize-winner cannot be identified, or for any technical failure or event which may cause the competition to be disrupted or corrupted.</w:t>
      </w:r>
    </w:p>
    <w:p w14:paraId="7EABC080" w14:textId="52FC19BA" w:rsidR="00954BA3" w:rsidRPr="004F6DF4" w:rsidRDefault="00954BA3" w:rsidP="004F6DF4">
      <w:pPr>
        <w:numPr>
          <w:ilvl w:val="0"/>
          <w:numId w:val="4"/>
        </w:numPr>
        <w:spacing w:before="100" w:beforeAutospacing="1" w:after="100" w:afterAutospacing="1" w:line="276" w:lineRule="auto"/>
        <w:rPr>
          <w:rFonts w:asciiTheme="majorHAnsi" w:eastAsia="Times New Roman" w:hAnsiTheme="majorHAnsi" w:cstheme="majorHAnsi"/>
          <w:lang w:eastAsia="en-GB"/>
        </w:rPr>
      </w:pPr>
      <w:r w:rsidRPr="004F6DF4">
        <w:rPr>
          <w:rFonts w:asciiTheme="majorHAnsi" w:eastAsia="Times New Roman" w:hAnsiTheme="majorHAnsi" w:cstheme="majorHAnsi"/>
          <w:lang w:eastAsia="en-GB"/>
        </w:rPr>
        <w:lastRenderedPageBreak/>
        <w:t xml:space="preserve">The winner of the sweepstake will be the person/s that correctly guess the correct score, </w:t>
      </w:r>
      <w:r w:rsidR="004B564D">
        <w:rPr>
          <w:rFonts w:asciiTheme="majorHAnsi" w:eastAsia="Times New Roman" w:hAnsiTheme="majorHAnsi" w:cstheme="majorHAnsi"/>
          <w:lang w:eastAsia="en-GB"/>
        </w:rPr>
        <w:t xml:space="preserve">and the </w:t>
      </w:r>
      <w:r w:rsidR="00487F58">
        <w:rPr>
          <w:rFonts w:asciiTheme="majorHAnsi" w:eastAsia="Times New Roman" w:hAnsiTheme="majorHAnsi" w:cstheme="majorHAnsi"/>
          <w:lang w:eastAsia="en-GB"/>
        </w:rPr>
        <w:t>time of the first try</w:t>
      </w:r>
      <w:r w:rsidRPr="004F6DF4">
        <w:rPr>
          <w:rFonts w:asciiTheme="majorHAnsi" w:eastAsia="Times New Roman" w:hAnsiTheme="majorHAnsi" w:cstheme="majorHAnsi"/>
          <w:lang w:eastAsia="en-GB"/>
        </w:rPr>
        <w:t xml:space="preserve">. In the result that no single person has correctly guessed </w:t>
      </w:r>
      <w:r w:rsidR="004F6DF4" w:rsidRPr="004F6DF4">
        <w:rPr>
          <w:rFonts w:asciiTheme="majorHAnsi" w:eastAsia="Times New Roman" w:hAnsiTheme="majorHAnsi" w:cstheme="majorHAnsi"/>
          <w:lang w:eastAsia="en-GB"/>
        </w:rPr>
        <w:t>both</w:t>
      </w:r>
      <w:r w:rsidRPr="004F6DF4">
        <w:rPr>
          <w:rFonts w:asciiTheme="majorHAnsi" w:eastAsia="Times New Roman" w:hAnsiTheme="majorHAnsi" w:cstheme="majorHAnsi"/>
          <w:lang w:eastAsia="en-GB"/>
        </w:rPr>
        <w:t>, we will use the person who was closest to the correct score; then correct</w:t>
      </w:r>
      <w:r w:rsidR="004B564D">
        <w:rPr>
          <w:rFonts w:asciiTheme="majorHAnsi" w:eastAsia="Times New Roman" w:hAnsiTheme="majorHAnsi" w:cstheme="majorHAnsi"/>
          <w:lang w:eastAsia="en-GB"/>
        </w:rPr>
        <w:t xml:space="preserve"> </w:t>
      </w:r>
      <w:r w:rsidR="00487F58">
        <w:rPr>
          <w:rFonts w:asciiTheme="majorHAnsi" w:eastAsia="Times New Roman" w:hAnsiTheme="majorHAnsi" w:cstheme="majorHAnsi"/>
          <w:lang w:eastAsia="en-GB"/>
        </w:rPr>
        <w:t>time of the first try</w:t>
      </w:r>
      <w:r w:rsidR="004F6DF4" w:rsidRPr="004F6DF4">
        <w:rPr>
          <w:rFonts w:asciiTheme="majorHAnsi" w:eastAsia="Times New Roman" w:hAnsiTheme="majorHAnsi" w:cstheme="majorHAnsi"/>
          <w:lang w:eastAsia="en-GB"/>
        </w:rPr>
        <w:t>.</w:t>
      </w:r>
    </w:p>
    <w:p w14:paraId="294499EF" w14:textId="3E075375" w:rsidR="001237E0" w:rsidRPr="004F6DF4" w:rsidRDefault="001237E0" w:rsidP="004F6DF4">
      <w:pPr>
        <w:numPr>
          <w:ilvl w:val="0"/>
          <w:numId w:val="4"/>
        </w:numPr>
        <w:spacing w:before="100" w:beforeAutospacing="1" w:after="100" w:afterAutospacing="1" w:line="276" w:lineRule="auto"/>
        <w:rPr>
          <w:rFonts w:asciiTheme="majorHAnsi" w:eastAsia="Times New Roman" w:hAnsiTheme="majorHAnsi" w:cstheme="majorHAnsi"/>
          <w:lang w:eastAsia="en-GB"/>
        </w:rPr>
      </w:pPr>
      <w:r w:rsidRPr="004F6DF4">
        <w:rPr>
          <w:rFonts w:asciiTheme="majorHAnsi" w:eastAsia="Times New Roman" w:hAnsiTheme="majorHAnsi" w:cstheme="majorHAnsi"/>
          <w:lang w:eastAsia="en-GB"/>
        </w:rPr>
        <w:t>If more than one person has correctly guessed the final score</w:t>
      </w:r>
      <w:r w:rsidR="004F6DF4" w:rsidRPr="004F6DF4">
        <w:rPr>
          <w:rFonts w:asciiTheme="majorHAnsi" w:eastAsia="Times New Roman" w:hAnsiTheme="majorHAnsi" w:cstheme="majorHAnsi"/>
          <w:lang w:eastAsia="en-GB"/>
        </w:rPr>
        <w:t xml:space="preserve"> and the</w:t>
      </w:r>
      <w:r w:rsidR="004B564D">
        <w:rPr>
          <w:rFonts w:asciiTheme="majorHAnsi" w:eastAsia="Times New Roman" w:hAnsiTheme="majorHAnsi" w:cstheme="majorHAnsi"/>
          <w:lang w:eastAsia="en-GB"/>
        </w:rPr>
        <w:t xml:space="preserve"> </w:t>
      </w:r>
      <w:r w:rsidR="00487F58">
        <w:rPr>
          <w:rFonts w:asciiTheme="majorHAnsi" w:eastAsia="Times New Roman" w:hAnsiTheme="majorHAnsi" w:cstheme="majorHAnsi"/>
          <w:lang w:eastAsia="en-GB"/>
        </w:rPr>
        <w:t>time of the first try</w:t>
      </w:r>
      <w:r w:rsidR="004F6DF4" w:rsidRPr="004F6DF4">
        <w:rPr>
          <w:rFonts w:asciiTheme="majorHAnsi" w:eastAsia="Times New Roman" w:hAnsiTheme="majorHAnsi" w:cstheme="majorHAnsi"/>
          <w:lang w:eastAsia="en-GB"/>
        </w:rPr>
        <w:t xml:space="preserve">, </w:t>
      </w:r>
      <w:r w:rsidRPr="004F6DF4">
        <w:rPr>
          <w:rFonts w:asciiTheme="majorHAnsi" w:eastAsia="Times New Roman" w:hAnsiTheme="majorHAnsi" w:cstheme="majorHAnsi"/>
          <w:lang w:eastAsia="en-GB"/>
        </w:rPr>
        <w:t>then the winner will be the first person to have entered the sweepstake</w:t>
      </w:r>
      <w:r w:rsidR="004F6DF4" w:rsidRPr="004F6DF4">
        <w:rPr>
          <w:rFonts w:asciiTheme="majorHAnsi" w:eastAsia="Times New Roman" w:hAnsiTheme="majorHAnsi" w:cstheme="majorHAnsi"/>
          <w:lang w:eastAsia="en-GB"/>
        </w:rPr>
        <w:t>.</w:t>
      </w:r>
    </w:p>
    <w:p w14:paraId="1E04EE41" w14:textId="6BF422AC" w:rsidR="00954BA3" w:rsidRPr="004F6DF4" w:rsidRDefault="001237E0" w:rsidP="004F6DF4">
      <w:pPr>
        <w:numPr>
          <w:ilvl w:val="0"/>
          <w:numId w:val="4"/>
        </w:numPr>
        <w:spacing w:before="100" w:beforeAutospacing="1" w:after="0" w:line="276" w:lineRule="auto"/>
        <w:rPr>
          <w:rFonts w:asciiTheme="majorHAnsi" w:eastAsia="Times New Roman" w:hAnsiTheme="majorHAnsi" w:cstheme="majorHAnsi"/>
          <w:lang w:eastAsia="en-GB"/>
        </w:rPr>
      </w:pPr>
      <w:r w:rsidRPr="004F6DF4">
        <w:rPr>
          <w:rFonts w:asciiTheme="majorHAnsi" w:eastAsia="Times New Roman" w:hAnsiTheme="majorHAnsi" w:cstheme="majorHAnsi"/>
          <w:lang w:eastAsia="en-GB"/>
        </w:rPr>
        <w:t xml:space="preserve">The prize will be given to the overall winner. </w:t>
      </w:r>
    </w:p>
    <w:p w14:paraId="2F8E3AB6" w14:textId="7982A06E" w:rsidR="004F6DF4" w:rsidRPr="004F6DF4" w:rsidRDefault="001237E0" w:rsidP="004F6DF4">
      <w:pPr>
        <w:numPr>
          <w:ilvl w:val="0"/>
          <w:numId w:val="4"/>
        </w:numPr>
        <w:spacing w:before="100" w:beforeAutospacing="1" w:after="100" w:afterAutospacing="1" w:line="276" w:lineRule="auto"/>
        <w:rPr>
          <w:rFonts w:asciiTheme="majorHAnsi" w:eastAsia="Times New Roman" w:hAnsiTheme="majorHAnsi" w:cstheme="majorHAnsi"/>
          <w:lang w:eastAsia="en-GB"/>
        </w:rPr>
      </w:pPr>
      <w:r w:rsidRPr="004F6DF4">
        <w:rPr>
          <w:rFonts w:asciiTheme="majorHAnsi" w:eastAsia="Times New Roman" w:hAnsiTheme="majorHAnsi" w:cstheme="majorHAnsi"/>
          <w:lang w:eastAsia="en-GB"/>
        </w:rPr>
        <w:t xml:space="preserve">The prize for the sweepstake for the Saracens </w:t>
      </w:r>
      <w:r w:rsidR="00A81EE6">
        <w:rPr>
          <w:rFonts w:asciiTheme="majorHAnsi" w:eastAsia="Times New Roman" w:hAnsiTheme="majorHAnsi" w:cstheme="majorHAnsi"/>
          <w:lang w:eastAsia="en-GB"/>
        </w:rPr>
        <w:t xml:space="preserve">vs </w:t>
      </w:r>
      <w:r w:rsidR="00487F58">
        <w:rPr>
          <w:rFonts w:asciiTheme="majorHAnsi" w:eastAsia="Times New Roman" w:hAnsiTheme="majorHAnsi" w:cstheme="majorHAnsi"/>
          <w:lang w:eastAsia="en-GB"/>
        </w:rPr>
        <w:t>Exeter</w:t>
      </w:r>
      <w:r w:rsidR="00460E20">
        <w:rPr>
          <w:rFonts w:asciiTheme="majorHAnsi" w:eastAsia="Times New Roman" w:hAnsiTheme="majorHAnsi" w:cstheme="majorHAnsi"/>
          <w:lang w:eastAsia="en-GB"/>
        </w:rPr>
        <w:t xml:space="preserve"> </w:t>
      </w:r>
      <w:r w:rsidR="00FE5F51">
        <w:rPr>
          <w:rFonts w:asciiTheme="majorHAnsi" w:eastAsia="Times New Roman" w:hAnsiTheme="majorHAnsi" w:cstheme="majorHAnsi"/>
          <w:lang w:eastAsia="en-GB"/>
        </w:rPr>
        <w:t>Rugby</w:t>
      </w:r>
      <w:r w:rsidRPr="004F6DF4">
        <w:rPr>
          <w:rFonts w:asciiTheme="majorHAnsi" w:eastAsia="Times New Roman" w:hAnsiTheme="majorHAnsi" w:cstheme="majorHAnsi"/>
          <w:lang w:eastAsia="en-GB"/>
        </w:rPr>
        <w:t xml:space="preserve"> game on </w:t>
      </w:r>
      <w:r w:rsidR="00460E20">
        <w:rPr>
          <w:rFonts w:asciiTheme="majorHAnsi" w:eastAsia="Times New Roman" w:hAnsiTheme="majorHAnsi" w:cstheme="majorHAnsi"/>
          <w:lang w:eastAsia="en-GB"/>
        </w:rPr>
        <w:t xml:space="preserve">Saturday </w:t>
      </w:r>
      <w:r w:rsidR="00487F58">
        <w:rPr>
          <w:rFonts w:asciiTheme="majorHAnsi" w:eastAsia="Times New Roman" w:hAnsiTheme="majorHAnsi" w:cstheme="majorHAnsi"/>
          <w:lang w:eastAsia="en-GB"/>
        </w:rPr>
        <w:t>20</w:t>
      </w:r>
      <w:r w:rsidR="00487F58" w:rsidRPr="00487F58">
        <w:rPr>
          <w:rFonts w:asciiTheme="majorHAnsi" w:eastAsia="Times New Roman" w:hAnsiTheme="majorHAnsi" w:cstheme="majorHAnsi"/>
          <w:vertAlign w:val="superscript"/>
          <w:lang w:eastAsia="en-GB"/>
        </w:rPr>
        <w:t>th</w:t>
      </w:r>
      <w:r w:rsidR="00487F58">
        <w:rPr>
          <w:rFonts w:asciiTheme="majorHAnsi" w:eastAsia="Times New Roman" w:hAnsiTheme="majorHAnsi" w:cstheme="majorHAnsi"/>
          <w:lang w:eastAsia="en-GB"/>
        </w:rPr>
        <w:t xml:space="preserve"> December</w:t>
      </w:r>
      <w:r w:rsidR="00A81EE6">
        <w:rPr>
          <w:rFonts w:asciiTheme="majorHAnsi" w:eastAsia="Times New Roman" w:hAnsiTheme="majorHAnsi" w:cstheme="majorHAnsi"/>
          <w:lang w:eastAsia="en-GB"/>
        </w:rPr>
        <w:t xml:space="preserve"> </w:t>
      </w:r>
      <w:r w:rsidRPr="004F6DF4">
        <w:rPr>
          <w:rFonts w:asciiTheme="majorHAnsi" w:eastAsia="Times New Roman" w:hAnsiTheme="majorHAnsi" w:cstheme="majorHAnsi"/>
          <w:lang w:eastAsia="en-GB"/>
        </w:rPr>
        <w:t>will be</w:t>
      </w:r>
      <w:r w:rsidR="004F6DF4" w:rsidRPr="004F6DF4">
        <w:rPr>
          <w:rFonts w:asciiTheme="majorHAnsi" w:eastAsia="Times New Roman" w:hAnsiTheme="majorHAnsi" w:cstheme="majorHAnsi"/>
          <w:lang w:eastAsia="en-GB"/>
        </w:rPr>
        <w:t xml:space="preserve"> </w:t>
      </w:r>
      <w:r w:rsidR="006E5F5A">
        <w:rPr>
          <w:rFonts w:asciiTheme="majorHAnsi" w:eastAsia="Times New Roman" w:hAnsiTheme="majorHAnsi" w:cstheme="majorHAnsi"/>
          <w:lang w:eastAsia="en-GB"/>
        </w:rPr>
        <w:t>the signed match ball from the game.</w:t>
      </w:r>
    </w:p>
    <w:p w14:paraId="6B44407C" w14:textId="58CA9C2A" w:rsidR="001237E0" w:rsidRPr="004B564D" w:rsidRDefault="001237E0" w:rsidP="004B564D">
      <w:pPr>
        <w:numPr>
          <w:ilvl w:val="0"/>
          <w:numId w:val="4"/>
        </w:numPr>
        <w:spacing w:before="100" w:beforeAutospacing="1" w:after="100" w:afterAutospacing="1" w:line="276" w:lineRule="auto"/>
        <w:rPr>
          <w:rFonts w:asciiTheme="majorHAnsi" w:eastAsia="Times New Roman" w:hAnsiTheme="majorHAnsi" w:cstheme="majorHAnsi"/>
          <w:lang w:eastAsia="en-GB"/>
        </w:rPr>
      </w:pPr>
      <w:r w:rsidRPr="004F6DF4">
        <w:rPr>
          <w:rFonts w:asciiTheme="majorHAnsi" w:eastAsia="Times New Roman" w:hAnsiTheme="majorHAnsi" w:cstheme="majorHAnsi"/>
          <w:lang w:eastAsia="en-GB"/>
        </w:rPr>
        <w:t xml:space="preserve">The winner will be contacted by email the week following the game (Week commencing Monday </w:t>
      </w:r>
      <w:r w:rsidR="00487F58">
        <w:rPr>
          <w:rFonts w:asciiTheme="majorHAnsi" w:eastAsia="Times New Roman" w:hAnsiTheme="majorHAnsi" w:cstheme="majorHAnsi"/>
          <w:lang w:eastAsia="en-GB"/>
        </w:rPr>
        <w:t>21</w:t>
      </w:r>
      <w:r w:rsidR="00487F58" w:rsidRPr="00487F58">
        <w:rPr>
          <w:rFonts w:asciiTheme="majorHAnsi" w:eastAsia="Times New Roman" w:hAnsiTheme="majorHAnsi" w:cstheme="majorHAnsi"/>
          <w:vertAlign w:val="superscript"/>
          <w:lang w:eastAsia="en-GB"/>
        </w:rPr>
        <w:t>st</w:t>
      </w:r>
      <w:r w:rsidR="00487F58">
        <w:rPr>
          <w:rFonts w:asciiTheme="majorHAnsi" w:eastAsia="Times New Roman" w:hAnsiTheme="majorHAnsi" w:cstheme="majorHAnsi"/>
          <w:lang w:eastAsia="en-GB"/>
        </w:rPr>
        <w:t xml:space="preserve"> December</w:t>
      </w:r>
      <w:r w:rsidRPr="004B564D">
        <w:rPr>
          <w:rFonts w:asciiTheme="majorHAnsi" w:eastAsia="Times New Roman" w:hAnsiTheme="majorHAnsi" w:cstheme="majorHAnsi"/>
          <w:lang w:eastAsia="en-GB"/>
        </w:rPr>
        <w:t>)</w:t>
      </w:r>
      <w:r w:rsidR="00460E20">
        <w:rPr>
          <w:rFonts w:asciiTheme="majorHAnsi" w:eastAsia="Times New Roman" w:hAnsiTheme="majorHAnsi" w:cstheme="majorHAnsi"/>
          <w:lang w:eastAsia="en-GB"/>
        </w:rPr>
        <w:t>.</w:t>
      </w:r>
    </w:p>
    <w:p w14:paraId="129740BB" w14:textId="696DC8E9" w:rsidR="00954BA3" w:rsidRPr="004F6DF4" w:rsidRDefault="00954BA3" w:rsidP="004F6DF4">
      <w:pPr>
        <w:numPr>
          <w:ilvl w:val="0"/>
          <w:numId w:val="4"/>
        </w:numPr>
        <w:spacing w:before="100" w:beforeAutospacing="1" w:after="100" w:afterAutospacing="1" w:line="276" w:lineRule="auto"/>
        <w:rPr>
          <w:rFonts w:asciiTheme="majorHAnsi" w:eastAsia="Times New Roman" w:hAnsiTheme="majorHAnsi" w:cstheme="majorHAnsi"/>
          <w:lang w:eastAsia="en-GB"/>
        </w:rPr>
      </w:pPr>
      <w:r w:rsidRPr="004F6DF4">
        <w:rPr>
          <w:rFonts w:asciiTheme="majorHAnsi" w:eastAsia="Times New Roman" w:hAnsiTheme="majorHAnsi" w:cstheme="majorHAnsi"/>
          <w:lang w:eastAsia="en-GB"/>
        </w:rPr>
        <w:t xml:space="preserve">The result of the </w:t>
      </w:r>
      <w:r w:rsidR="001237E0" w:rsidRPr="004F6DF4">
        <w:rPr>
          <w:rFonts w:asciiTheme="majorHAnsi" w:eastAsia="Times New Roman" w:hAnsiTheme="majorHAnsi" w:cstheme="majorHAnsi"/>
          <w:lang w:eastAsia="en-GB"/>
        </w:rPr>
        <w:t>sweepstake will be identified by a judge within the Foundation and their decision will be</w:t>
      </w:r>
      <w:r w:rsidRPr="004F6DF4">
        <w:rPr>
          <w:rFonts w:asciiTheme="majorHAnsi" w:eastAsia="Times New Roman" w:hAnsiTheme="majorHAnsi" w:cstheme="majorHAnsi"/>
          <w:lang w:eastAsia="en-GB"/>
        </w:rPr>
        <w:t xml:space="preserve"> final.</w:t>
      </w:r>
    </w:p>
    <w:p w14:paraId="4F9B0DCA" w14:textId="6DD7F125" w:rsidR="00954BA3" w:rsidRPr="004F6DF4" w:rsidRDefault="00954BA3" w:rsidP="004F6DF4">
      <w:pPr>
        <w:numPr>
          <w:ilvl w:val="0"/>
          <w:numId w:val="4"/>
        </w:numPr>
        <w:spacing w:before="100" w:beforeAutospacing="1" w:after="100" w:afterAutospacing="1" w:line="276" w:lineRule="auto"/>
        <w:rPr>
          <w:rFonts w:asciiTheme="majorHAnsi" w:eastAsia="Times New Roman" w:hAnsiTheme="majorHAnsi" w:cstheme="majorHAnsi"/>
          <w:lang w:eastAsia="en-GB"/>
        </w:rPr>
      </w:pPr>
      <w:r w:rsidRPr="004F6DF4">
        <w:rPr>
          <w:rFonts w:asciiTheme="majorHAnsi" w:eastAsia="Times New Roman" w:hAnsiTheme="majorHAnsi" w:cstheme="majorHAnsi"/>
          <w:lang w:eastAsia="en-GB"/>
        </w:rPr>
        <w:t xml:space="preserve">Where the Foundation is unable to contact a prize-winner so that a prize remains unclaimed for six months following The Promoter's first attempt to notify the prize-winner, The Promoter may apply the prize as it sees fit, including re-offering the prize in future </w:t>
      </w:r>
      <w:r w:rsidR="001237E0" w:rsidRPr="004F6DF4">
        <w:rPr>
          <w:rFonts w:asciiTheme="majorHAnsi" w:eastAsia="Times New Roman" w:hAnsiTheme="majorHAnsi" w:cstheme="majorHAnsi"/>
          <w:lang w:eastAsia="en-GB"/>
        </w:rPr>
        <w:t>sweepstakes</w:t>
      </w:r>
    </w:p>
    <w:p w14:paraId="0A6CDFA5" w14:textId="77777777" w:rsidR="00954BA3" w:rsidRPr="004F6DF4" w:rsidRDefault="00954BA3" w:rsidP="004F6DF4">
      <w:pPr>
        <w:numPr>
          <w:ilvl w:val="0"/>
          <w:numId w:val="4"/>
        </w:numPr>
        <w:spacing w:before="100" w:beforeAutospacing="1" w:after="100" w:afterAutospacing="1" w:line="276" w:lineRule="auto"/>
        <w:rPr>
          <w:rFonts w:asciiTheme="majorHAnsi" w:eastAsia="Times New Roman" w:hAnsiTheme="majorHAnsi" w:cstheme="majorHAnsi"/>
          <w:lang w:eastAsia="en-GB"/>
        </w:rPr>
      </w:pPr>
      <w:r w:rsidRPr="004F6DF4">
        <w:rPr>
          <w:rFonts w:asciiTheme="majorHAnsi" w:eastAsia="Times New Roman" w:hAnsiTheme="majorHAnsi" w:cstheme="majorHAnsi"/>
          <w:lang w:eastAsia="en-GB"/>
        </w:rPr>
        <w:t xml:space="preserve">All winners are required to co-operate with The Promoter’s right to publish their win as and </w:t>
      </w:r>
      <w:proofErr w:type="gramStart"/>
      <w:r w:rsidRPr="004F6DF4">
        <w:rPr>
          <w:rFonts w:asciiTheme="majorHAnsi" w:eastAsia="Times New Roman" w:hAnsiTheme="majorHAnsi" w:cstheme="majorHAnsi"/>
          <w:lang w:eastAsia="en-GB"/>
        </w:rPr>
        <w:t>where</w:t>
      </w:r>
      <w:proofErr w:type="gramEnd"/>
      <w:r w:rsidRPr="004F6DF4">
        <w:rPr>
          <w:rFonts w:asciiTheme="majorHAnsi" w:eastAsia="Times New Roman" w:hAnsiTheme="majorHAnsi" w:cstheme="majorHAnsi"/>
          <w:lang w:eastAsia="en-GB"/>
        </w:rPr>
        <w:t xml:space="preserve"> deemed appropriate, and to provide proof of age when requested.</w:t>
      </w:r>
    </w:p>
    <w:p w14:paraId="0DCC6794" w14:textId="2586C8D8" w:rsidR="00954BA3" w:rsidRPr="004F6DF4" w:rsidRDefault="00954BA3" w:rsidP="004F6DF4">
      <w:pPr>
        <w:numPr>
          <w:ilvl w:val="0"/>
          <w:numId w:val="4"/>
        </w:numPr>
        <w:spacing w:before="100" w:beforeAutospacing="1" w:after="100" w:afterAutospacing="1" w:line="276" w:lineRule="auto"/>
        <w:rPr>
          <w:rFonts w:asciiTheme="majorHAnsi" w:eastAsia="Times New Roman" w:hAnsiTheme="majorHAnsi" w:cstheme="majorHAnsi"/>
          <w:lang w:eastAsia="en-GB"/>
        </w:rPr>
      </w:pPr>
      <w:r w:rsidRPr="004F6DF4">
        <w:rPr>
          <w:rFonts w:asciiTheme="majorHAnsi" w:eastAsia="Times New Roman" w:hAnsiTheme="majorHAnsi" w:cstheme="majorHAnsi"/>
          <w:lang w:eastAsia="en-GB"/>
        </w:rPr>
        <w:t xml:space="preserve">In the event of an error, howsoever caused, whether a printing error or otherwise and whether obvious or otherwise, which affects the competition in any way, The Promoter reserves the right to administer the </w:t>
      </w:r>
      <w:r w:rsidR="001237E0" w:rsidRPr="004F6DF4">
        <w:rPr>
          <w:rFonts w:asciiTheme="majorHAnsi" w:eastAsia="Times New Roman" w:hAnsiTheme="majorHAnsi" w:cstheme="majorHAnsi"/>
          <w:lang w:eastAsia="en-GB"/>
        </w:rPr>
        <w:t>sweepstake</w:t>
      </w:r>
      <w:r w:rsidRPr="004F6DF4">
        <w:rPr>
          <w:rFonts w:asciiTheme="majorHAnsi" w:eastAsia="Times New Roman" w:hAnsiTheme="majorHAnsi" w:cstheme="majorHAnsi"/>
          <w:lang w:eastAsia="en-GB"/>
        </w:rPr>
        <w:t xml:space="preserve"> as though the error had not occurred. Where The Promoter deems it appropriate and/or feasible, it will notify entrants of the error.</w:t>
      </w:r>
    </w:p>
    <w:p w14:paraId="75AE59CD" w14:textId="77489B87" w:rsidR="00954BA3" w:rsidRPr="004F6DF4" w:rsidRDefault="00954BA3" w:rsidP="004F6DF4">
      <w:pPr>
        <w:numPr>
          <w:ilvl w:val="0"/>
          <w:numId w:val="4"/>
        </w:numPr>
        <w:spacing w:before="100" w:beforeAutospacing="1" w:after="100" w:afterAutospacing="1" w:line="276" w:lineRule="auto"/>
        <w:rPr>
          <w:rFonts w:asciiTheme="majorHAnsi" w:eastAsia="Times New Roman" w:hAnsiTheme="majorHAnsi" w:cstheme="majorHAnsi"/>
          <w:lang w:eastAsia="en-GB"/>
        </w:rPr>
      </w:pPr>
      <w:r w:rsidRPr="004F6DF4">
        <w:rPr>
          <w:rFonts w:asciiTheme="majorHAnsi" w:eastAsia="Times New Roman" w:hAnsiTheme="majorHAnsi" w:cstheme="majorHAnsi"/>
          <w:lang w:eastAsia="en-GB"/>
        </w:rPr>
        <w:t xml:space="preserve">Failure to comply with any of these rules may result in the disqualification of the </w:t>
      </w:r>
      <w:r w:rsidR="001237E0" w:rsidRPr="004F6DF4">
        <w:rPr>
          <w:rFonts w:asciiTheme="majorHAnsi" w:eastAsia="Times New Roman" w:hAnsiTheme="majorHAnsi" w:cstheme="majorHAnsi"/>
          <w:lang w:eastAsia="en-GB"/>
        </w:rPr>
        <w:t xml:space="preserve">sweepstake </w:t>
      </w:r>
      <w:r w:rsidRPr="004F6DF4">
        <w:rPr>
          <w:rFonts w:asciiTheme="majorHAnsi" w:eastAsia="Times New Roman" w:hAnsiTheme="majorHAnsi" w:cstheme="majorHAnsi"/>
          <w:lang w:eastAsia="en-GB"/>
        </w:rPr>
        <w:t>entry. The Promoter reserves the right to disqualify any entry at their absolute discretion.</w:t>
      </w:r>
    </w:p>
    <w:p w14:paraId="3CB800CA" w14:textId="6FB05F47" w:rsidR="00954BA3" w:rsidRPr="004F6DF4" w:rsidRDefault="00954BA3" w:rsidP="004F6DF4">
      <w:pPr>
        <w:numPr>
          <w:ilvl w:val="0"/>
          <w:numId w:val="4"/>
        </w:numPr>
        <w:spacing w:before="100" w:beforeAutospacing="1" w:after="100" w:afterAutospacing="1" w:line="276" w:lineRule="auto"/>
        <w:rPr>
          <w:rFonts w:asciiTheme="majorHAnsi" w:eastAsia="Times New Roman" w:hAnsiTheme="majorHAnsi" w:cstheme="majorHAnsi"/>
          <w:lang w:eastAsia="en-GB"/>
        </w:rPr>
      </w:pPr>
      <w:r w:rsidRPr="004F6DF4">
        <w:rPr>
          <w:rFonts w:asciiTheme="majorHAnsi" w:eastAsia="Times New Roman" w:hAnsiTheme="majorHAnsi" w:cstheme="majorHAnsi"/>
          <w:lang w:eastAsia="en-GB"/>
        </w:rPr>
        <w:t xml:space="preserve">The Saracens Sport Foundation </w:t>
      </w:r>
      <w:r w:rsidR="001237E0" w:rsidRPr="004F6DF4">
        <w:rPr>
          <w:rFonts w:asciiTheme="majorHAnsi" w:eastAsia="Times New Roman" w:hAnsiTheme="majorHAnsi" w:cstheme="majorHAnsi"/>
          <w:lang w:eastAsia="en-GB"/>
        </w:rPr>
        <w:t>sweepstake</w:t>
      </w:r>
      <w:r w:rsidRPr="004F6DF4">
        <w:rPr>
          <w:rFonts w:asciiTheme="majorHAnsi" w:eastAsia="Times New Roman" w:hAnsiTheme="majorHAnsi" w:cstheme="majorHAnsi"/>
          <w:lang w:eastAsia="en-GB"/>
        </w:rPr>
        <w:t xml:space="preserve"> is subject to the laws of England and Wales.</w:t>
      </w:r>
    </w:p>
    <w:p w14:paraId="7A030DD6" w14:textId="34E2B89C" w:rsidR="00954BA3" w:rsidRPr="004F6DF4" w:rsidRDefault="00954BA3" w:rsidP="004F6DF4">
      <w:pPr>
        <w:numPr>
          <w:ilvl w:val="0"/>
          <w:numId w:val="4"/>
        </w:numPr>
        <w:spacing w:before="100" w:beforeAutospacing="1" w:after="100" w:afterAutospacing="1" w:line="276" w:lineRule="auto"/>
        <w:rPr>
          <w:rFonts w:asciiTheme="majorHAnsi" w:eastAsia="Times New Roman" w:hAnsiTheme="majorHAnsi" w:cstheme="majorHAnsi"/>
          <w:lang w:eastAsia="en-GB"/>
        </w:rPr>
      </w:pPr>
      <w:r w:rsidRPr="004F6DF4">
        <w:rPr>
          <w:rFonts w:asciiTheme="majorHAnsi" w:eastAsia="Times New Roman" w:hAnsiTheme="majorHAnsi" w:cstheme="majorHAnsi"/>
          <w:lang w:eastAsia="en-GB"/>
        </w:rPr>
        <w:t xml:space="preserve">The Foundation’s decision in all matters relating to the </w:t>
      </w:r>
      <w:r w:rsidR="001237E0" w:rsidRPr="004F6DF4">
        <w:rPr>
          <w:rFonts w:asciiTheme="majorHAnsi" w:eastAsia="Times New Roman" w:hAnsiTheme="majorHAnsi" w:cstheme="majorHAnsi"/>
          <w:lang w:eastAsia="en-GB"/>
        </w:rPr>
        <w:t>sweepstake</w:t>
      </w:r>
      <w:r w:rsidRPr="004F6DF4">
        <w:rPr>
          <w:rFonts w:asciiTheme="majorHAnsi" w:eastAsia="Times New Roman" w:hAnsiTheme="majorHAnsi" w:cstheme="majorHAnsi"/>
          <w:lang w:eastAsia="en-GB"/>
        </w:rPr>
        <w:t xml:space="preserve"> is final. If customers have complaints regarding the raffle, they </w:t>
      </w:r>
      <w:proofErr w:type="gramStart"/>
      <w:r w:rsidRPr="004F6DF4">
        <w:rPr>
          <w:rFonts w:asciiTheme="majorHAnsi" w:eastAsia="Times New Roman" w:hAnsiTheme="majorHAnsi" w:cstheme="majorHAnsi"/>
          <w:lang w:eastAsia="en-GB"/>
        </w:rPr>
        <w:t>are able to</w:t>
      </w:r>
      <w:proofErr w:type="gramEnd"/>
      <w:r w:rsidRPr="004F6DF4">
        <w:rPr>
          <w:rFonts w:asciiTheme="majorHAnsi" w:eastAsia="Times New Roman" w:hAnsiTheme="majorHAnsi" w:cstheme="majorHAnsi"/>
          <w:lang w:eastAsia="en-GB"/>
        </w:rPr>
        <w:t xml:space="preserve"> contact the Head of Foundation on </w:t>
      </w:r>
      <w:hyperlink r:id="rId6" w:history="1">
        <w:r w:rsidR="001652AD" w:rsidRPr="0000614B">
          <w:rPr>
            <w:rStyle w:val="Hyperlink"/>
            <w:rFonts w:asciiTheme="majorHAnsi" w:eastAsia="Times New Roman" w:hAnsiTheme="majorHAnsi" w:cstheme="majorHAnsi"/>
            <w:lang w:eastAsia="en-GB"/>
          </w:rPr>
          <w:t>RichardSymonds@saracens.net</w:t>
        </w:r>
      </w:hyperlink>
      <w:r w:rsidR="001237E0" w:rsidRPr="004F6DF4">
        <w:rPr>
          <w:rFonts w:asciiTheme="majorHAnsi" w:eastAsia="Times New Roman" w:hAnsiTheme="majorHAnsi" w:cstheme="majorHAnsi"/>
          <w:lang w:eastAsia="en-GB"/>
        </w:rPr>
        <w:t xml:space="preserve"> </w:t>
      </w:r>
      <w:r w:rsidRPr="004F6DF4">
        <w:rPr>
          <w:rFonts w:asciiTheme="majorHAnsi" w:eastAsia="Times New Roman" w:hAnsiTheme="majorHAnsi" w:cstheme="majorHAnsi"/>
          <w:lang w:eastAsia="en-GB"/>
        </w:rPr>
        <w:t xml:space="preserve"> </w:t>
      </w:r>
    </w:p>
    <w:p w14:paraId="690C2F24" w14:textId="439B54E0" w:rsidR="00954BA3" w:rsidRPr="004F6DF4" w:rsidRDefault="00954BA3" w:rsidP="001237E0">
      <w:pPr>
        <w:outlineLvl w:val="1"/>
        <w:rPr>
          <w:rFonts w:asciiTheme="majorHAnsi" w:eastAsia="Times New Roman" w:hAnsiTheme="majorHAnsi" w:cstheme="majorHAnsi"/>
          <w:lang w:eastAsia="en-GB"/>
        </w:rPr>
      </w:pPr>
      <w:r w:rsidRPr="004F6DF4">
        <w:rPr>
          <w:rFonts w:asciiTheme="majorHAnsi" w:eastAsia="Times New Roman" w:hAnsiTheme="majorHAnsi" w:cstheme="majorHAnsi"/>
          <w:b/>
          <w:color w:val="00151D"/>
          <w:lang w:eastAsia="en-GB"/>
        </w:rPr>
        <w:t>Responsible Gaming</w:t>
      </w:r>
    </w:p>
    <w:p w14:paraId="1379706A" w14:textId="77777777" w:rsidR="00954BA3" w:rsidRPr="004F6DF4" w:rsidRDefault="00954BA3" w:rsidP="00954BA3">
      <w:pPr>
        <w:rPr>
          <w:rFonts w:asciiTheme="majorHAnsi" w:eastAsia="Times New Roman" w:hAnsiTheme="majorHAnsi" w:cstheme="majorHAnsi"/>
          <w:lang w:eastAsia="en-GB"/>
        </w:rPr>
      </w:pPr>
      <w:r w:rsidRPr="004F6DF4">
        <w:rPr>
          <w:rFonts w:asciiTheme="majorHAnsi" w:eastAsia="Times New Roman" w:hAnsiTheme="majorHAnsi" w:cstheme="majorHAnsi"/>
          <w:lang w:eastAsia="en-GB"/>
        </w:rPr>
        <w:t>The Saracens Sport Foundation is committed to operating the raffle in a socially responsible way. If you, or someone you know, need information and/or help with problem gambling, please call the National Gambling Helpline on 0808 8020 133 or visit the </w:t>
      </w:r>
      <w:hyperlink r:id="rId7" w:history="1">
        <w:r w:rsidRPr="004F6DF4">
          <w:rPr>
            <w:rFonts w:asciiTheme="majorHAnsi" w:eastAsia="Times New Roman" w:hAnsiTheme="majorHAnsi" w:cstheme="majorHAnsi"/>
            <w:color w:val="00151D"/>
            <w:u w:val="single"/>
            <w:lang w:eastAsia="en-GB"/>
          </w:rPr>
          <w:t>Be Gamble Aware website</w:t>
        </w:r>
      </w:hyperlink>
      <w:r w:rsidRPr="004F6DF4">
        <w:rPr>
          <w:rFonts w:asciiTheme="majorHAnsi" w:eastAsia="Times New Roman" w:hAnsiTheme="majorHAnsi" w:cstheme="majorHAnsi"/>
          <w:lang w:eastAsia="en-GB"/>
        </w:rPr>
        <w:t>.</w:t>
      </w:r>
    </w:p>
    <w:p w14:paraId="34DA6169" w14:textId="77777777" w:rsidR="00954BA3" w:rsidRPr="004F6DF4" w:rsidRDefault="00954BA3" w:rsidP="00954BA3">
      <w:pPr>
        <w:spacing w:before="100" w:beforeAutospacing="1" w:after="100" w:afterAutospacing="1"/>
        <w:rPr>
          <w:rFonts w:asciiTheme="majorHAnsi" w:eastAsia="Times New Roman" w:hAnsiTheme="majorHAnsi" w:cstheme="majorHAnsi"/>
          <w:color w:val="00151D"/>
          <w:lang w:eastAsia="en-GB"/>
        </w:rPr>
      </w:pPr>
      <w:r w:rsidRPr="004F6DF4">
        <w:rPr>
          <w:rFonts w:asciiTheme="majorHAnsi" w:eastAsia="Times New Roman" w:hAnsiTheme="majorHAnsi" w:cstheme="majorHAnsi"/>
          <w:color w:val="00151D"/>
          <w:lang w:eastAsia="en-GB"/>
        </w:rPr>
        <w:t>Saracens Sport Foundation is proud to be registered with the </w:t>
      </w:r>
      <w:hyperlink r:id="rId8" w:history="1">
        <w:r w:rsidRPr="004F6DF4">
          <w:rPr>
            <w:rFonts w:asciiTheme="majorHAnsi" w:eastAsia="Times New Roman" w:hAnsiTheme="majorHAnsi" w:cstheme="majorHAnsi"/>
            <w:color w:val="00151D"/>
            <w:u w:val="single"/>
            <w:lang w:eastAsia="en-GB"/>
          </w:rPr>
          <w:t>Fundraising Regulator</w:t>
        </w:r>
      </w:hyperlink>
      <w:r w:rsidRPr="004F6DF4">
        <w:rPr>
          <w:rFonts w:asciiTheme="majorHAnsi" w:eastAsia="Times New Roman" w:hAnsiTheme="majorHAnsi" w:cstheme="majorHAnsi"/>
          <w:color w:val="00151D"/>
          <w:u w:val="single"/>
          <w:lang w:eastAsia="en-GB"/>
        </w:rPr>
        <w:t>.</w:t>
      </w:r>
    </w:p>
    <w:p w14:paraId="5897E535" w14:textId="64174663" w:rsidR="00666B2A" w:rsidRPr="004F6DF4" w:rsidRDefault="00954BA3">
      <w:pPr>
        <w:rPr>
          <w:rFonts w:asciiTheme="majorHAnsi" w:hAnsiTheme="majorHAnsi" w:cstheme="majorHAnsi"/>
        </w:rPr>
      </w:pPr>
      <w:r w:rsidRPr="004F6DF4">
        <w:rPr>
          <w:rFonts w:asciiTheme="majorHAnsi" w:eastAsia="Times New Roman" w:hAnsiTheme="majorHAnsi" w:cstheme="majorHAnsi"/>
          <w:color w:val="00151D"/>
          <w:lang w:eastAsia="en-GB"/>
        </w:rPr>
        <w:t>Saracens Sport Foundation (</w:t>
      </w:r>
      <w:r w:rsidRPr="004F6DF4">
        <w:rPr>
          <w:rFonts w:asciiTheme="majorHAnsi" w:hAnsiTheme="majorHAnsi" w:cstheme="majorHAnsi"/>
          <w:b/>
          <w:bCs/>
          <w:color w:val="000000"/>
          <w:shd w:val="clear" w:color="auto" w:fill="FFFFFF"/>
        </w:rPr>
        <w:t>1079316)</w:t>
      </w:r>
      <w:bookmarkEnd w:id="0"/>
    </w:p>
    <w:sectPr w:rsidR="00666B2A" w:rsidRPr="004F6D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A4276"/>
    <w:multiLevelType w:val="multilevel"/>
    <w:tmpl w:val="086C689A"/>
    <w:lvl w:ilvl="0">
      <w:start w:val="1"/>
      <w:numFmt w:val="decimal"/>
      <w:lvlText w:val="%1."/>
      <w:lvlJc w:val="left"/>
      <w:pPr>
        <w:tabs>
          <w:tab w:val="num" w:pos="720"/>
        </w:tabs>
        <w:ind w:left="680" w:hanging="3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621A568F"/>
    <w:multiLevelType w:val="multilevel"/>
    <w:tmpl w:val="22EAE6E6"/>
    <w:lvl w:ilvl="0">
      <w:start w:val="13"/>
      <w:numFmt w:val="decimal"/>
      <w:lvlText w:val="%1."/>
      <w:lvlJc w:val="left"/>
      <w:pPr>
        <w:tabs>
          <w:tab w:val="num" w:pos="720"/>
        </w:tabs>
        <w:ind w:left="851" w:hanging="491"/>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7E6E094F"/>
    <w:multiLevelType w:val="hybridMultilevel"/>
    <w:tmpl w:val="9FB21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5298199">
    <w:abstractNumId w:val="0"/>
  </w:num>
  <w:num w:numId="2" w16cid:durableId="1198473259">
    <w:abstractNumId w:val="1"/>
  </w:num>
  <w:num w:numId="3" w16cid:durableId="667947235">
    <w:abstractNumId w:val="0"/>
    <w:lvlOverride w:ilvl="0">
      <w:lvl w:ilvl="0">
        <w:start w:val="1"/>
        <w:numFmt w:val="decimal"/>
        <w:lvlText w:val="%1."/>
        <w:lvlJc w:val="left"/>
        <w:pPr>
          <w:tabs>
            <w:tab w:val="num" w:pos="720"/>
          </w:tabs>
          <w:ind w:left="737" w:hanging="377"/>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4" w16cid:durableId="1406605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A3"/>
    <w:rsid w:val="00093B60"/>
    <w:rsid w:val="000D7949"/>
    <w:rsid w:val="001237E0"/>
    <w:rsid w:val="001652AD"/>
    <w:rsid w:val="00460E20"/>
    <w:rsid w:val="00487F58"/>
    <w:rsid w:val="004B564D"/>
    <w:rsid w:val="004E00BD"/>
    <w:rsid w:val="004F6DF4"/>
    <w:rsid w:val="00666B2A"/>
    <w:rsid w:val="006E5F5A"/>
    <w:rsid w:val="00954BA3"/>
    <w:rsid w:val="009F6B65"/>
    <w:rsid w:val="00A81EE6"/>
    <w:rsid w:val="00A94F02"/>
    <w:rsid w:val="00AF2D17"/>
    <w:rsid w:val="00B413E0"/>
    <w:rsid w:val="00B56ADF"/>
    <w:rsid w:val="00B91142"/>
    <w:rsid w:val="00FE5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B612F"/>
  <w15:chartTrackingRefBased/>
  <w15:docId w15:val="{C73111DB-45BC-45E1-81F5-038C4490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4B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4BA3"/>
    <w:rPr>
      <w:b/>
      <w:bCs/>
    </w:rPr>
  </w:style>
  <w:style w:type="character" w:styleId="Hyperlink">
    <w:name w:val="Hyperlink"/>
    <w:basedOn w:val="DefaultParagraphFont"/>
    <w:uiPriority w:val="99"/>
    <w:unhideWhenUsed/>
    <w:rsid w:val="00954BA3"/>
    <w:rPr>
      <w:color w:val="0000FF"/>
      <w:u w:val="single"/>
    </w:rPr>
  </w:style>
  <w:style w:type="paragraph" w:styleId="Header">
    <w:name w:val="header"/>
    <w:basedOn w:val="Normal"/>
    <w:link w:val="HeaderChar"/>
    <w:uiPriority w:val="99"/>
    <w:unhideWhenUsed/>
    <w:rsid w:val="00954BA3"/>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954BA3"/>
    <w:rPr>
      <w:sz w:val="24"/>
      <w:szCs w:val="24"/>
    </w:rPr>
  </w:style>
  <w:style w:type="character" w:styleId="UnresolvedMention">
    <w:name w:val="Unresolved Mention"/>
    <w:basedOn w:val="DefaultParagraphFont"/>
    <w:uiPriority w:val="99"/>
    <w:semiHidden/>
    <w:unhideWhenUsed/>
    <w:rsid w:val="00123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raisingregulator.org.uk/" TargetMode="External"/><Relationship Id="rId3" Type="http://schemas.openxmlformats.org/officeDocument/2006/relationships/settings" Target="settings.xml"/><Relationship Id="rId7" Type="http://schemas.openxmlformats.org/officeDocument/2006/relationships/hyperlink" Target="http://gambleawa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chardSymonds@saracens.n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4215</Characters>
  <Application>Microsoft Office Word</Application>
  <DocSecurity>0</DocSecurity>
  <Lines>75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Crombie</dc:creator>
  <cp:keywords/>
  <dc:description/>
  <cp:lastModifiedBy>Emma Wilson</cp:lastModifiedBy>
  <cp:revision>2</cp:revision>
  <cp:lastPrinted>2022-04-11T17:29:00Z</cp:lastPrinted>
  <dcterms:created xsi:type="dcterms:W3CDTF">2025-12-17T16:02:00Z</dcterms:created>
  <dcterms:modified xsi:type="dcterms:W3CDTF">2025-12-17T16:02:00Z</dcterms:modified>
</cp:coreProperties>
</file>